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36" w:rsidRPr="001E7F36" w:rsidRDefault="001E7F36" w:rsidP="00F056B1">
      <w:pPr>
        <w:pStyle w:val="NormalWeb"/>
        <w:shd w:val="clear" w:color="auto" w:fill="FFFFFF"/>
        <w:spacing w:before="0" w:beforeAutospacing="0"/>
        <w:rPr>
          <w:rFonts w:ascii="Arial" w:hAnsi="Arial" w:cs="Arial"/>
          <w:b/>
          <w:color w:val="1F1F1F"/>
          <w:sz w:val="27"/>
          <w:szCs w:val="27"/>
        </w:rPr>
      </w:pPr>
    </w:p>
    <w:p w:rsidR="001E7F36" w:rsidRPr="001E7F36" w:rsidRDefault="001E7F36" w:rsidP="00F056B1">
      <w:pPr>
        <w:pStyle w:val="NormalWeb"/>
        <w:shd w:val="clear" w:color="auto" w:fill="FFFFFF"/>
        <w:spacing w:before="0" w:beforeAutospacing="0"/>
        <w:rPr>
          <w:rFonts w:ascii="Arial" w:hAnsi="Arial" w:cs="Arial"/>
          <w:b/>
          <w:color w:val="1F1F1F"/>
          <w:sz w:val="27"/>
          <w:szCs w:val="27"/>
        </w:rPr>
      </w:pPr>
      <w:r w:rsidRPr="001E7F36">
        <w:rPr>
          <w:rFonts w:ascii="Arial" w:hAnsi="Arial" w:cs="Arial"/>
          <w:b/>
          <w:color w:val="1F1F1F"/>
          <w:sz w:val="27"/>
          <w:szCs w:val="27"/>
        </w:rPr>
        <w:t>CRA Appraisers or Candidates with and without experience</w:t>
      </w:r>
    </w:p>
    <w:p w:rsidR="001E7F36" w:rsidRDefault="001E7F36"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t>*Work Remotely</w:t>
      </w:r>
    </w:p>
    <w:p w:rsidR="001E7F36" w:rsidRDefault="001E7F36"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t>*Regular staff meetings in office and via Zoom</w:t>
      </w:r>
    </w:p>
    <w:p w:rsidR="001E7F36" w:rsidRDefault="001E7F36"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t xml:space="preserve">* Full office and clerical technician report support from our </w:t>
      </w:r>
      <w:r w:rsidR="007B48B7">
        <w:rPr>
          <w:rFonts w:ascii="Arial" w:hAnsi="Arial" w:cs="Arial"/>
          <w:color w:val="1F1F1F"/>
          <w:sz w:val="27"/>
          <w:szCs w:val="27"/>
        </w:rPr>
        <w:t>automated office.</w:t>
      </w:r>
    </w:p>
    <w:p w:rsidR="001E7F36" w:rsidRDefault="001E7F36"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t xml:space="preserve">*Utilize the latest in </w:t>
      </w:r>
      <w:r w:rsidR="001C4F75">
        <w:rPr>
          <w:rFonts w:ascii="Arial" w:hAnsi="Arial" w:cs="Arial"/>
          <w:color w:val="1F1F1F"/>
          <w:sz w:val="27"/>
          <w:szCs w:val="27"/>
        </w:rPr>
        <w:t xml:space="preserve">Office management and appraisal </w:t>
      </w:r>
      <w:r>
        <w:rPr>
          <w:rFonts w:ascii="Arial" w:hAnsi="Arial" w:cs="Arial"/>
          <w:color w:val="1F1F1F"/>
          <w:sz w:val="27"/>
          <w:szCs w:val="27"/>
        </w:rPr>
        <w:t>technology</w:t>
      </w:r>
      <w:r w:rsidR="001C4F75">
        <w:rPr>
          <w:rFonts w:ascii="Arial" w:hAnsi="Arial" w:cs="Arial"/>
          <w:color w:val="1F1F1F"/>
          <w:sz w:val="27"/>
          <w:szCs w:val="27"/>
        </w:rPr>
        <w:t>.</w:t>
      </w:r>
    </w:p>
    <w:p w:rsidR="001E7F36" w:rsidRDefault="001E7F36"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t xml:space="preserve">*Get trained directly from a former </w:t>
      </w:r>
      <w:r w:rsidR="006301CF">
        <w:rPr>
          <w:rFonts w:ascii="Arial" w:hAnsi="Arial" w:cs="Arial"/>
          <w:color w:val="1F1F1F"/>
          <w:sz w:val="27"/>
          <w:szCs w:val="27"/>
        </w:rPr>
        <w:t xml:space="preserve">Provincial </w:t>
      </w:r>
      <w:r>
        <w:rPr>
          <w:rFonts w:ascii="Arial" w:hAnsi="Arial" w:cs="Arial"/>
          <w:color w:val="1F1F1F"/>
          <w:sz w:val="27"/>
          <w:szCs w:val="27"/>
        </w:rPr>
        <w:t xml:space="preserve">President of AIC, Long-time National and Provincial Appraisal </w:t>
      </w:r>
      <w:r w:rsidR="007B48B7">
        <w:rPr>
          <w:rFonts w:ascii="Arial" w:hAnsi="Arial" w:cs="Arial"/>
          <w:color w:val="1F1F1F"/>
          <w:sz w:val="27"/>
          <w:szCs w:val="27"/>
        </w:rPr>
        <w:t xml:space="preserve">Institute Board of Director.  </w:t>
      </w:r>
      <w:r>
        <w:rPr>
          <w:rFonts w:ascii="Arial" w:hAnsi="Arial" w:cs="Arial"/>
          <w:color w:val="1F1F1F"/>
          <w:sz w:val="27"/>
          <w:szCs w:val="27"/>
        </w:rPr>
        <w:t xml:space="preserve">Dan Jones trains you </w:t>
      </w:r>
      <w:r w:rsidR="007B48B7">
        <w:rPr>
          <w:rFonts w:ascii="Arial" w:hAnsi="Arial" w:cs="Arial"/>
          <w:color w:val="1F1F1F"/>
          <w:sz w:val="27"/>
          <w:szCs w:val="27"/>
        </w:rPr>
        <w:t xml:space="preserve">directly </w:t>
      </w:r>
      <w:r>
        <w:rPr>
          <w:rFonts w:ascii="Arial" w:hAnsi="Arial" w:cs="Arial"/>
          <w:color w:val="1F1F1F"/>
          <w:sz w:val="27"/>
          <w:szCs w:val="27"/>
        </w:rPr>
        <w:t xml:space="preserve">personally on your journey into the Appraisal Field.  Get the best in training, ethical and Standards procedures, </w:t>
      </w:r>
      <w:proofErr w:type="gramStart"/>
      <w:r>
        <w:rPr>
          <w:rFonts w:ascii="Arial" w:hAnsi="Arial" w:cs="Arial"/>
          <w:color w:val="1F1F1F"/>
          <w:sz w:val="27"/>
          <w:szCs w:val="27"/>
        </w:rPr>
        <w:t>Best</w:t>
      </w:r>
      <w:proofErr w:type="gramEnd"/>
      <w:r>
        <w:rPr>
          <w:rFonts w:ascii="Arial" w:hAnsi="Arial" w:cs="Arial"/>
          <w:color w:val="1F1F1F"/>
          <w:sz w:val="27"/>
          <w:szCs w:val="27"/>
        </w:rPr>
        <w:t xml:space="preserve"> in practice and learn from a veteran who has be appraising real estate in the Lower Mainland since 1973</w:t>
      </w:r>
      <w:r w:rsidR="007B48B7">
        <w:rPr>
          <w:rFonts w:ascii="Arial" w:hAnsi="Arial" w:cs="Arial"/>
          <w:color w:val="1F1F1F"/>
          <w:sz w:val="27"/>
          <w:szCs w:val="27"/>
        </w:rPr>
        <w:t>.</w:t>
      </w:r>
    </w:p>
    <w:p w:rsidR="001E7F36" w:rsidRDefault="001E7F36"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t>*</w:t>
      </w:r>
      <w:proofErr w:type="gramStart"/>
      <w:r>
        <w:rPr>
          <w:rFonts w:ascii="Arial" w:hAnsi="Arial" w:cs="Arial"/>
          <w:color w:val="1F1F1F"/>
          <w:sz w:val="27"/>
          <w:szCs w:val="27"/>
        </w:rPr>
        <w:t xml:space="preserve">CPA </w:t>
      </w:r>
      <w:r w:rsidR="007B48B7">
        <w:rPr>
          <w:rFonts w:ascii="Arial" w:hAnsi="Arial" w:cs="Arial"/>
          <w:color w:val="1F1F1F"/>
          <w:sz w:val="27"/>
          <w:szCs w:val="27"/>
        </w:rPr>
        <w:t xml:space="preserve"> (</w:t>
      </w:r>
      <w:proofErr w:type="gramEnd"/>
      <w:r w:rsidR="007B48B7">
        <w:rPr>
          <w:rFonts w:ascii="Arial" w:hAnsi="Arial" w:cs="Arial"/>
          <w:color w:val="1F1F1F"/>
          <w:sz w:val="27"/>
          <w:szCs w:val="27"/>
        </w:rPr>
        <w:t xml:space="preserve">est. 1939) </w:t>
      </w:r>
      <w:r>
        <w:rPr>
          <w:rFonts w:ascii="Arial" w:hAnsi="Arial" w:cs="Arial"/>
          <w:color w:val="1F1F1F"/>
          <w:sz w:val="27"/>
          <w:szCs w:val="27"/>
        </w:rPr>
        <w:t xml:space="preserve">is offering successful candidates a signing bonus, full insurance coverage, Minimum salary of over $100,000.00 p.a.  </w:t>
      </w:r>
      <w:proofErr w:type="gramStart"/>
      <w:r>
        <w:rPr>
          <w:rFonts w:ascii="Arial" w:hAnsi="Arial" w:cs="Arial"/>
          <w:color w:val="1F1F1F"/>
          <w:sz w:val="27"/>
          <w:szCs w:val="27"/>
        </w:rPr>
        <w:t>and</w:t>
      </w:r>
      <w:proofErr w:type="gramEnd"/>
      <w:r>
        <w:rPr>
          <w:rFonts w:ascii="Arial" w:hAnsi="Arial" w:cs="Arial"/>
          <w:color w:val="1F1F1F"/>
          <w:sz w:val="27"/>
          <w:szCs w:val="27"/>
        </w:rPr>
        <w:t xml:space="preserve"> Sauder school of Business course compensation if your  experience and knowledge checks all the boxes.</w:t>
      </w:r>
    </w:p>
    <w:p w:rsidR="00F056B1" w:rsidRDefault="00F056B1"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t>We are incredibly proud to lead Campbell &amp; Pound Appraisal Centres. We are a company made up of like-minded people who are the best at what they do. At CPA, we have developed trusted partnerships between our network of talented Residential Real Estate Appraisers and the</w:t>
      </w:r>
      <w:r w:rsidR="007B48B7">
        <w:rPr>
          <w:rFonts w:ascii="Arial" w:hAnsi="Arial" w:cs="Arial"/>
          <w:color w:val="1F1F1F"/>
          <w:sz w:val="27"/>
          <w:szCs w:val="27"/>
        </w:rPr>
        <w:t xml:space="preserve"> clients, Brokers</w:t>
      </w:r>
      <w:proofErr w:type="gramStart"/>
      <w:r w:rsidR="007B48B7">
        <w:rPr>
          <w:rFonts w:ascii="Arial" w:hAnsi="Arial" w:cs="Arial"/>
          <w:color w:val="1F1F1F"/>
          <w:sz w:val="27"/>
          <w:szCs w:val="27"/>
        </w:rPr>
        <w:t xml:space="preserve">, </w:t>
      </w:r>
      <w:r>
        <w:rPr>
          <w:rFonts w:ascii="Arial" w:hAnsi="Arial" w:cs="Arial"/>
          <w:color w:val="1F1F1F"/>
          <w:sz w:val="27"/>
          <w:szCs w:val="27"/>
        </w:rPr>
        <w:t xml:space="preserve"> lenders</w:t>
      </w:r>
      <w:proofErr w:type="gramEnd"/>
      <w:r>
        <w:rPr>
          <w:rFonts w:ascii="Arial" w:hAnsi="Arial" w:cs="Arial"/>
          <w:color w:val="1F1F1F"/>
          <w:sz w:val="27"/>
          <w:szCs w:val="27"/>
        </w:rPr>
        <w:t xml:space="preserve"> or underwriters  we turn to for Business.</w:t>
      </w:r>
    </w:p>
    <w:p w:rsidR="00F056B1" w:rsidRDefault="00F056B1"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t>Since inception in 1939, we’ve continued to evolve and challenge the industry. We are thought leaders and trusted professionals, attracting outstanding individuals to our team. We are industry advocates, fighting for the Canadian Valuation Professional. And finally, we are innovators. We curate ideas and turn them into tangible tools for every Appraiser to use and succeed.</w:t>
      </w:r>
    </w:p>
    <w:p w:rsidR="00F056B1" w:rsidRDefault="00F056B1"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t>Your journey begins with CPA. We encourage you to talk to us, and explore what it’s like to be at the top of your game with a company that supports you at every turn.</w:t>
      </w:r>
    </w:p>
    <w:p w:rsidR="00F056B1" w:rsidRDefault="00F056B1" w:rsidP="00F056B1">
      <w:pPr>
        <w:pStyle w:val="NormalWeb"/>
        <w:shd w:val="clear" w:color="auto" w:fill="FFFFFF"/>
        <w:spacing w:before="0" w:beforeAutospacing="0"/>
        <w:rPr>
          <w:rFonts w:ascii="Arial" w:hAnsi="Arial" w:cs="Arial"/>
          <w:color w:val="1F1F1F"/>
          <w:sz w:val="27"/>
          <w:szCs w:val="27"/>
        </w:rPr>
      </w:pPr>
      <w:r>
        <w:rPr>
          <w:rFonts w:ascii="Arial" w:hAnsi="Arial" w:cs="Arial"/>
          <w:color w:val="1F1F1F"/>
          <w:sz w:val="27"/>
          <w:szCs w:val="27"/>
        </w:rPr>
        <w:lastRenderedPageBreak/>
        <w:t>Our commitment at Campbell &amp; Pound Appraisals is simple: We help you build your own book of business.</w:t>
      </w:r>
      <w:r w:rsidR="001C4F75">
        <w:rPr>
          <w:rFonts w:ascii="Arial" w:hAnsi="Arial" w:cs="Arial"/>
          <w:color w:val="1F1F1F"/>
          <w:sz w:val="27"/>
          <w:szCs w:val="27"/>
        </w:rPr>
        <w:t xml:space="preserve">  Call Daniel Jones in CONFIDENCE 604-315-</w:t>
      </w:r>
      <w:proofErr w:type="gramStart"/>
      <w:r w:rsidR="001C4F75">
        <w:rPr>
          <w:rFonts w:ascii="Arial" w:hAnsi="Arial" w:cs="Arial"/>
          <w:color w:val="1F1F1F"/>
          <w:sz w:val="27"/>
          <w:szCs w:val="27"/>
        </w:rPr>
        <w:t>6333  or</w:t>
      </w:r>
      <w:proofErr w:type="gramEnd"/>
      <w:r w:rsidR="001C4F75">
        <w:rPr>
          <w:rFonts w:ascii="Arial" w:hAnsi="Arial" w:cs="Arial"/>
          <w:color w:val="1F1F1F"/>
          <w:sz w:val="27"/>
          <w:szCs w:val="27"/>
        </w:rPr>
        <w:t xml:space="preserve"> djones@campbell-pound.com</w:t>
      </w:r>
    </w:p>
    <w:p w:rsidR="00F056B1" w:rsidRDefault="00F056B1"/>
    <w:p w:rsidR="00D747B0" w:rsidRPr="00045C20" w:rsidRDefault="00D747B0" w:rsidP="00D747B0">
      <w:pPr>
        <w:rPr>
          <w:b/>
        </w:rPr>
      </w:pPr>
      <w:r w:rsidRPr="00045C20">
        <w:rPr>
          <w:b/>
        </w:rPr>
        <w:t>Flexible hours</w:t>
      </w:r>
    </w:p>
    <w:p w:rsidR="00D747B0" w:rsidRDefault="00D747B0" w:rsidP="00D747B0">
      <w:r>
        <w:t>Meet interesting people while visiting properties, City Hall Visits, Realtor introductions, Developers, Lawyers and Clients.</w:t>
      </w:r>
    </w:p>
    <w:p w:rsidR="00D747B0" w:rsidRPr="00045C20" w:rsidRDefault="00D747B0" w:rsidP="00D747B0">
      <w:pPr>
        <w:rPr>
          <w:b/>
        </w:rPr>
      </w:pPr>
      <w:r w:rsidRPr="00045C20">
        <w:rPr>
          <w:b/>
        </w:rPr>
        <w:t>Mobile and HOME OFFICE</w:t>
      </w:r>
    </w:p>
    <w:p w:rsidR="00D747B0" w:rsidRDefault="00D747B0" w:rsidP="00D747B0">
      <w:r>
        <w:t>Train in the office, visit the office monthly with working files and to receive office supplies while working directly from your home mobile office.</w:t>
      </w:r>
    </w:p>
    <w:p w:rsidR="00D747B0" w:rsidRDefault="00D747B0" w:rsidP="00D747B0">
      <w:r w:rsidRPr="00045C20">
        <w:rPr>
          <w:b/>
        </w:rPr>
        <w:t>Compensation</w:t>
      </w:r>
      <w:r>
        <w:t xml:space="preserve"> is paid based on a percentage split of the net </w:t>
      </w:r>
      <w:proofErr w:type="gramStart"/>
      <w:r>
        <w:t>fee .</w:t>
      </w:r>
      <w:proofErr w:type="gramEnd"/>
      <w:r>
        <w:t xml:space="preserve"> (Fee less disbursement)</w:t>
      </w:r>
    </w:p>
    <w:p w:rsidR="00D747B0" w:rsidRPr="00D747B0" w:rsidRDefault="00D747B0" w:rsidP="00D747B0">
      <w:r>
        <w:t xml:space="preserve">Average Fee </w:t>
      </w:r>
      <w:r>
        <w:t xml:space="preserve">less disbursement in 2021 is 70% higher than industry </w:t>
      </w:r>
      <w:proofErr w:type="gramStart"/>
      <w:r>
        <w:t>average  So</w:t>
      </w:r>
      <w:proofErr w:type="gramEnd"/>
      <w:r>
        <w:t xml:space="preserve"> complete your work 70% faster than you do now and enjoy the free time!</w:t>
      </w:r>
    </w:p>
    <w:p w:rsidR="00D747B0" w:rsidRPr="00045C20" w:rsidRDefault="00D747B0" w:rsidP="00D747B0">
      <w:pPr>
        <w:rPr>
          <w:b/>
        </w:rPr>
      </w:pPr>
      <w:r w:rsidRPr="00045C20">
        <w:rPr>
          <w:b/>
        </w:rPr>
        <w:t>Time to work:</w:t>
      </w:r>
    </w:p>
    <w:p w:rsidR="00D747B0" w:rsidRDefault="00D747B0" w:rsidP="00D747B0">
      <w:r>
        <w:t>9:00 AM t</w:t>
      </w:r>
      <w:r w:rsidR="001C4F75">
        <w:t xml:space="preserve">hrough to 6:30 </w:t>
      </w:r>
      <w:proofErr w:type="gramStart"/>
      <w:r w:rsidR="001C4F75">
        <w:t>PM  9.50</w:t>
      </w:r>
      <w:proofErr w:type="gramEnd"/>
      <w:r w:rsidR="001C4F75">
        <w:t xml:space="preserve"> Hours……</w:t>
      </w:r>
    </w:p>
    <w:p w:rsidR="00D747B0" w:rsidRDefault="00D747B0" w:rsidP="00D747B0">
      <w:r>
        <w:t xml:space="preserve">With the higher average fees why not work less time for the same compensation.  Spend the </w:t>
      </w:r>
      <w:r>
        <w:t>valuable</w:t>
      </w:r>
      <w:r>
        <w:t xml:space="preserve"> weekend and evening time with your family.  The Choice is yours.</w:t>
      </w:r>
    </w:p>
    <w:p w:rsidR="00D747B0" w:rsidRPr="00045C20" w:rsidRDefault="00D747B0" w:rsidP="00D747B0">
      <w:pPr>
        <w:rPr>
          <w:b/>
        </w:rPr>
      </w:pPr>
      <w:r w:rsidRPr="00045C20">
        <w:rPr>
          <w:b/>
        </w:rPr>
        <w:t>ADVERTISING To BUILD A BRAND- Campbell &amp; Pound</w:t>
      </w:r>
    </w:p>
    <w:p w:rsidR="00D747B0" w:rsidRDefault="00D747B0" w:rsidP="00D747B0">
      <w:r>
        <w:t>Does your company advertise and build its BRAND?</w:t>
      </w:r>
    </w:p>
    <w:p w:rsidR="00D747B0" w:rsidRDefault="00D747B0" w:rsidP="00D747B0">
      <w:r>
        <w:t xml:space="preserve">Be part of a firm that budgets for serious advertising. Radio Advertising monthly with CKNW Corus Radio </w:t>
      </w:r>
      <w:r>
        <w:t xml:space="preserve">, Sorts Net 650 </w:t>
      </w:r>
      <w:r>
        <w:t xml:space="preserve">Network , </w:t>
      </w:r>
      <w:proofErr w:type="spellStart"/>
      <w:r>
        <w:t>Halford</w:t>
      </w:r>
      <w:proofErr w:type="spellEnd"/>
      <w:r>
        <w:t xml:space="preserve"> and </w:t>
      </w:r>
      <w:proofErr w:type="spellStart"/>
      <w:r>
        <w:t>Brough</w:t>
      </w:r>
      <w:proofErr w:type="spellEnd"/>
      <w:r>
        <w:t xml:space="preserve"> Talk Show and podcast sponsors, </w:t>
      </w:r>
      <w:r>
        <w:t>CTV News 30 second ads, and Bus Panel Advertising throughout the Fraser Valley and Great Vancouver Area.</w:t>
      </w:r>
    </w:p>
    <w:p w:rsidR="00D747B0" w:rsidRDefault="00D747B0" w:rsidP="00D747B0">
      <w:r w:rsidRPr="00D747B0">
        <w:rPr>
          <w:b/>
        </w:rPr>
        <w:t xml:space="preserve">VACATION </w:t>
      </w:r>
      <w:proofErr w:type="gramStart"/>
      <w:r w:rsidRPr="00D747B0">
        <w:rPr>
          <w:b/>
        </w:rPr>
        <w:t>TIME :</w:t>
      </w:r>
      <w:proofErr w:type="gramEnd"/>
      <w:r>
        <w:t xml:space="preserve"> 3 Weeks per annum and COVERAGE in your area of Expertise while you are away on family vacation.</w:t>
      </w:r>
    </w:p>
    <w:p w:rsidR="00D747B0" w:rsidRDefault="00D747B0" w:rsidP="00D747B0">
      <w:r>
        <w:t>Make +60% high</w:t>
      </w:r>
      <w:r>
        <w:t>er</w:t>
      </w:r>
      <w:r>
        <w:t xml:space="preserve"> Commissions with CPL</w:t>
      </w:r>
    </w:p>
    <w:p w:rsidR="00D747B0" w:rsidRDefault="00D747B0" w:rsidP="00D747B0">
      <w:r>
        <w:t>Make the same money you make now in 6 hours of work.</w:t>
      </w:r>
    </w:p>
    <w:p w:rsidR="00D747B0" w:rsidRDefault="00D747B0" w:rsidP="00D747B0">
      <w:r>
        <w:t xml:space="preserve">Guaranteed Salary </w:t>
      </w:r>
      <w:r>
        <w:t xml:space="preserve">over </w:t>
      </w:r>
      <w:r>
        <w:t>$ 100,000 PER annum for three year term.</w:t>
      </w:r>
    </w:p>
    <w:p w:rsidR="00D747B0" w:rsidRDefault="00D747B0" w:rsidP="00D747B0">
      <w:r>
        <w:t>Term: Negotiable</w:t>
      </w:r>
    </w:p>
    <w:p w:rsidR="00D747B0" w:rsidRDefault="00D747B0" w:rsidP="00D747B0">
      <w:r>
        <w:t>Part of a Progressive, credible and well known team with constant Branding.</w:t>
      </w:r>
    </w:p>
    <w:p w:rsidR="00D747B0" w:rsidRDefault="00D747B0" w:rsidP="00D747B0">
      <w:r>
        <w:t>One of the Longest running Appraisal Firms in B.C. -8</w:t>
      </w:r>
      <w:r>
        <w:t>3</w:t>
      </w:r>
      <w:r>
        <w:t xml:space="preserve"> Years</w:t>
      </w:r>
    </w:p>
    <w:p w:rsidR="00D747B0" w:rsidRDefault="00D747B0" w:rsidP="00D747B0">
      <w:r>
        <w:t>Residential Division possesses a combined 150 years of experience in the Vancouver Metropolitan Area.</w:t>
      </w:r>
    </w:p>
    <w:p w:rsidR="00D747B0" w:rsidRDefault="00D747B0" w:rsidP="00D747B0">
      <w:r>
        <w:lastRenderedPageBreak/>
        <w:t>EXTENDED HEALTH, DENTAL, and GROUP LIFE BENEFITS Plan for Appraiser</w:t>
      </w:r>
      <w:r>
        <w:t xml:space="preserve"> </w:t>
      </w:r>
      <w:r w:rsidR="001C4F75">
        <w:t>Contractors</w:t>
      </w:r>
      <w:r>
        <w:t xml:space="preserve"> including Family Plans.</w:t>
      </w:r>
    </w:p>
    <w:p w:rsidR="00D747B0" w:rsidRDefault="00D747B0" w:rsidP="00D747B0">
      <w:r>
        <w:t xml:space="preserve"> A Team Leader (Daniel Jones)with 32 years of Volunteer Service to Appraisal Institute of Canada and 4</w:t>
      </w:r>
      <w:r>
        <w:t>8</w:t>
      </w:r>
      <w:r>
        <w:t xml:space="preserve"> years in the Appraisal Profession.</w:t>
      </w:r>
    </w:p>
    <w:p w:rsidR="00D747B0" w:rsidRDefault="00D747B0" w:rsidP="00D747B0">
      <w:r>
        <w:t>Firm Manager is former President of Appraisal Institute of Canada in BC, Former Chair of Vancouver Chapter –Real Estate Institute of BC, Former Eleven year Provincial Board of Director AIC-BC and Recent former 7 year National Board of Director AIC in Ottawa, Current sitting member of the AIC Adjudicating Committee + Professional Practice sub-committee.</w:t>
      </w:r>
    </w:p>
    <w:p w:rsidR="00D747B0" w:rsidRDefault="00D747B0" w:rsidP="00D747B0">
      <w:r>
        <w:t>Teaching the Appraisal module for new Mortgage Brokers in 2020-21 in the (CMBC) Canadian Mortgage Brokers Association of BC.</w:t>
      </w:r>
    </w:p>
    <w:p w:rsidR="001C4F75" w:rsidRDefault="001C4F75" w:rsidP="00D747B0">
      <w:r>
        <w:t>Call us today!</w:t>
      </w:r>
    </w:p>
    <w:p w:rsidR="00D747B0" w:rsidRDefault="00D747B0" w:rsidP="00D747B0"/>
    <w:p w:rsidR="00D747B0" w:rsidRDefault="00D747B0" w:rsidP="00D747B0"/>
    <w:p w:rsidR="00D747B0" w:rsidRDefault="00D747B0" w:rsidP="00D747B0"/>
    <w:p w:rsidR="007B48B7" w:rsidRDefault="007B48B7"/>
    <w:p w:rsidR="007B48B7" w:rsidRDefault="007B48B7"/>
    <w:p w:rsidR="007B48B7" w:rsidRDefault="007B48B7"/>
    <w:p w:rsidR="007B48B7" w:rsidRDefault="007B48B7"/>
    <w:p w:rsidR="007B48B7" w:rsidRDefault="007B48B7">
      <w:bookmarkStart w:id="0" w:name="_GoBack"/>
      <w:bookmarkEnd w:id="0"/>
    </w:p>
    <w:sectPr w:rsidR="007B48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13"/>
    <w:rsid w:val="00045C20"/>
    <w:rsid w:val="00122B79"/>
    <w:rsid w:val="00196413"/>
    <w:rsid w:val="001C4F75"/>
    <w:rsid w:val="001E7F36"/>
    <w:rsid w:val="00484518"/>
    <w:rsid w:val="006301CF"/>
    <w:rsid w:val="0068331D"/>
    <w:rsid w:val="007B48B7"/>
    <w:rsid w:val="00837549"/>
    <w:rsid w:val="009930B1"/>
    <w:rsid w:val="00B462FD"/>
    <w:rsid w:val="00BD11E0"/>
    <w:rsid w:val="00D47628"/>
    <w:rsid w:val="00D747B0"/>
    <w:rsid w:val="00E27CA3"/>
    <w:rsid w:val="00F05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C0E69-E493-47D8-80CB-E2616834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6B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Jones</dc:creator>
  <cp:keywords/>
  <dc:description/>
  <cp:lastModifiedBy>Dan Jones</cp:lastModifiedBy>
  <cp:revision>2</cp:revision>
  <dcterms:created xsi:type="dcterms:W3CDTF">2022-03-07T21:42:00Z</dcterms:created>
  <dcterms:modified xsi:type="dcterms:W3CDTF">2022-03-07T21:42:00Z</dcterms:modified>
</cp:coreProperties>
</file>